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Airsculpt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EBS Aggregator Blocker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11,761,462.00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6,591,642.00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11,761,462.00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and (9): Consist of 6,591,642 shares of Common Stock held directly by EBS Aggregator Blocker Holdings, LLC, a Delaware limited liability company ("EBS Aggregator Blocker"), plus 5,169,820 shares of Common Stock held directly by Thrivent White Rose Fund XI Equity Direct, L.P. ("Thrivent"), over which Vesey Street Capital Partners, L.L.C. ("Vesey"), a Delaware limited liability company and the manager of EBS Aggregator Blocker, may be deemed to share voting power with EBS Aggregator Blocker pursuant to that certain Proxy and Voting Agreement between Vesey and Thrivent dated May 20, 2026 (the "Proxy and Voting Agreement"). Vesey and EBS Aggregator Blocker do not have dispositive power over the shares held by Thrivent. The Reporting Persons have not been furnished information regarding any disposition of such shares by Thrivent and, for purposes of this Schedule 13G, have assumed that Thrivent continued to hold all such shares as of the date of this Schedule 13G. Row (8): Consists of 6,591,642 shares of Common Stock held directly by EBS Aggregator Blocker. Row (11): This percentage is calculated based on 72,095,209 shares of Common Stock outstanding as of August 7, 2026, as set forth in the Issuer's Unaudited Condensed Consolidated Financial Statements for the period ended June 30, 2026, filed with the Securities and Exchange Commission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Adam T Feinstein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30,324,180.00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25,154,360.00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30,324,180.00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and (9): Consist of the 25,154,360 shares of Common Stock held directly by VSCP EBS Aggregator, L.P., a Delaware limited partnership ("VSCP EBS Aggregator"), Vesey Street Capital Partners Healthcare Fund-A, L.P., a Delaware limited partnership ("VSCP Healthcare Fund-A"), and EBS Aggregator Blocker in the aggregate, plus 5,169,820 shares of Common Stock held directly by Thrivent, over which Vesey and EBS Aggregator Blocker may be deemed to share voting power pursuant to the Proxy and Voting Agreement. Vesey and EBS Aggregator Blocker do not have dispositive power over the shares held by Thrivent. The Reporting Persons have not been furnished information regarding any disposition of such shares by Thrivent and, for purposes of this Schedule 13G, have assumed that Thrivent continued to hold all such shares as of the date of this Schedule 13G. Row (8): Consists of 14,038,819 shares of Common Stock held directly by VSCP EBS Aggregator, 4,523,899 shares of Common Stock held directly by VSCP Healthcare Fund-A, and 6,591,642 shares of Common Stock held directly by EBS Aggregator Blocker. Mr. Feinstein serves as managing partner of Vesey, which is the manager of EBS Aggregator Blocker and the general partner of Vesey Street Capital Partners Healthcare GP, L.P., a Delaware limited partnership, which serves as the general partner of VSCP EBS Aggregator and VSCP Healthcare Fund-A. Row (11): This percentage is calculated based on 72,095,209 shares of Common Stock outstanding as of August 7, 2026, as set forth in the Issuer's Unaudited Condensed Consolidated Financial Statements for the period ended June 30, 2026, filed with the Securities and Exchange Commission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VSCP EBS Aggregator,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14,038,819.00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14,038,819.00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14,038,819.00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(8), and (9): Consist of 14,038,819 shares of Common Stock held directly by VSCP EBS Aggregator. Row (11): This percentage is calculated based on 72,095,209 shares of Common Stock outstanding as of August 7, 2026, as set forth in the Issuer's Unaudited Condensed Consolidated Financial Statements for the period ended June 30, 2026, filed with the Securities and Exchange Commission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Vesey Street Capital Partners Healthcare Fund-A,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4,523,899.00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4,523,899.00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4,523,899.00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(8), and (9): Consist of 4,523,899 shares of Common Stock held directly by VSCP Healthcare Fund-A. Row (11): This percentage is calculated based on 72,095,209 shares of Common Stock outstanding as of August 7, 2026, as set forth in the Issuer's Unaudited Condensed Consolidated Financial Statements for the period ended June 30, 2026, filed with the Securities and Exchange Commission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Vesey Street Capital Partners,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30,324,180.00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25,154,360.00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30,324,180.00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and (9): Consist of the 25,154,360 shares of Common Stock held directly by VSCP EBS Aggregator, VSCP Healthcare Fund-A, and EBS Aggregator Blocker in the aggregate, plus 5,169,820 shares of Common Stock held directly by Thrivent, over which Vesey and EBS Aggregator Blocker may be deemed to share voting power pursuant to the Proxy and Voting Agreement. Vesey does not have dispositive power over the shares held by Thrivent. The Reporting Persons have not been furnished information regarding any disposition of such shares by Thrivent and, for purposes of this Schedule 13G, have assumed that Thrivent continued to hold all such shares as of the date of this Schedule 13G. Row (8): Consists of 14,038,819 shares of Common Stock held directly by VSCP EBS Aggregator, 4,523,899 shares of Common Stock held directly by VSCP Healthcare Fund-A, and 6,591,642 shares of Common Stock held directly by EBS Aggregator Blocker. Mr. Feinstein serves as managing partner of Vesey Street Capital Partners, L.L.C., a Delaware limited liability company, which is the manager of EBS Aggregator Blocker Holdings, LLC and the general partner of Vesey Street Capital Partners Healthcare GP, L.P., a Delaware limited partnership, which serves as the general partner of VSCP EBS Aggregator, L.P. and Vesey Street Capital Partners Healthcare Fund-A, L.P. Row (11): This percentage is calculated based on 72,095,209 shares of Common Stock outstanding as of August 7, 2026, as set forth in the Issuer's Unaudited Condensed Consolidated Financial Statements for the period ended June 30, 2026, filed with the Securities and Exchange Commission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Airsculpt Technologies,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AirSculpt Technologies, Inc., 1111 Lincoln Road, Suite 802, Miami Beach, Florida 33139</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persons filing this statement are Adam T Feinstein, VSCP EBS Aggregator, L.P., Vesey Street Capital Partners Healthcare Fund-A, L.P., EBS Aggregator Blocker Holdings, LLC, and Vesey Street Capital Partners, L.L.C. Together, Adam T Feinstein, VSCP EBS Aggregator, L.P., Vesey Street Capital Partners Healthcare Fund-A, L.P., EBS Aggregator Blocker Holdings, LLC, and Vesey Street Capital Partners, L.L.C. are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AirSculpt Technologies, Inc. 1111 Lincoln Road, Suite 802 Miami Beach, Florida 33139</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Adam Feinstein is a United States citizen. VSCP EBS Aggregator, L.P. is a Delaware limited partnership. Vesey Street Capital Partners Healthcare Fund-A, L.P. is a Delaware limited partnership. EBS Aggregator Blocker Holdings, LLC is a Delaware limited liability company. Vesey Street Capital Partners,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Exhibit 99.2 hereto.</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Exhibit 99.2 hereto.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Exhibit 99.2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Exhibit 99.2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Exhibit 99.2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Exhibit 99.2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Mr. Feinstein may be deemed to beneficially own, and have voting and dispositive power over, the shares of Common Stock held directly by VSCP EBS Aggregator, L.P. ("VSCP EBS Aggregator"), EBS Aggregator Blocker Holdings, LLC ("EBS Aggregator Blocker"), and Vesey Street Capital Partners Healthcare Fund-A, L.P. ("VSCP Healthcare Fund-A") through his role as managing partner of Vesey Street Capital Partners, L.L.C. ("Vesey"), which serves as the manager of EBS Aggregator Blocker and general partner of Vesey Street Capital Partners Healthcare GP, L.P., which serves as general partner of VSCP EBS Aggregator and VSCP Healthcare Fund-A. Each of the Reporting Persons disclaims beneficial ownership of any securities that exceed their pecuniary interest therein. Thrivent White Rose Fund XI Equity Direct, L.P. ("Thrivent") may be deemed to beneficially own, and have dispositive power over, the 5,169,820 shares of Common Stock held directly by it. Vesey and EBS Aggregator Blocker may be deemed to share voting power over such shares pursuant to that certain Proxy and Voting Agreement between Vesey and Thrivent dated May 20, 2026 (the "Proxy and Voting Agreement"). Vesey and EBS Aggregator Blocker do not have dispositive power over the shares held by Thrivent. The Reporting Persons have not been furnished information regarding any disposition of such shares by Thrivent and, for purposes of this Schedule 13G, have assumed that Thrivent continued to hold all such shares as of the date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EBS Aggregator Blocker Holdings,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Adam T. Feinstein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Adam T Feinstein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Adam T. Feinstein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Adam T. Feinstein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VSCP EBS Aggregator,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Adam T. Feinstein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48"/>
        <w:gridCol w:w="5057"/>
      </w:tblGrid>
      <w:tr>
        <w:trPr/>
        <w:tc>
          <w:tcPr>
            <w:tcW w:w="5148" w:type="dxa"/>
            <w:tcBorders/>
            <w:vAlign w:val="center"/>
          </w:tcPr>
          <w:p>
            <w:pPr>
              <w:pStyle w:val="TableContents"/>
              <w:bidi w:val="0"/>
              <w:spacing w:before="0" w:after="0"/>
              <w:jc w:val="left"/>
              <w:rPr/>
            </w:pPr>
            <w:r>
              <w:rPr/>
              <w:t> </w:t>
            </w:r>
          </w:p>
          <w:tbl>
            <w:tblPr>
              <w:tblW w:w="5341" w:type="dxa"/>
              <w:jc w:val="left"/>
              <w:tblInd w:w="0" w:type="dxa"/>
              <w:tblLayout w:type="fixed"/>
              <w:tblCellMar>
                <w:top w:w="28" w:type="dxa"/>
                <w:left w:w="28" w:type="dxa"/>
                <w:bottom w:w="28" w:type="dxa"/>
                <w:right w:w="28" w:type="dxa"/>
              </w:tblCellMar>
            </w:tblPr>
            <w:tblGrid>
              <w:gridCol w:w="5341"/>
            </w:tblGrid>
            <w:tr>
              <w:trPr/>
              <w:tc>
                <w:tcPr>
                  <w:tcW w:w="5341" w:type="dxa"/>
                  <w:tcBorders/>
                  <w:vAlign w:val="center"/>
                </w:tcPr>
                <w:p>
                  <w:pPr>
                    <w:pStyle w:val="TableContents"/>
                    <w:bidi w:val="0"/>
                    <w:spacing w:before="0" w:after="0"/>
                    <w:jc w:val="left"/>
                    <w:rPr/>
                  </w:pPr>
                  <w:r>
                    <w:rPr/>
                    <w:t>Vesey Street Capital Partners Healthcare Fund-A, L.P.</w:t>
                  </w:r>
                </w:p>
              </w:tc>
            </w:tr>
          </w:tbl>
          <w:p>
            <w:pPr>
              <w:pStyle w:val="TableContents"/>
              <w:bidi w:val="0"/>
              <w:spacing w:before="0" w:after="283"/>
              <w:jc w:val="left"/>
              <w:rPr/>
            </w:pPr>
            <w:r>
              <w:rPr/>
            </w:r>
          </w:p>
        </w:tc>
        <w:tc>
          <w:tcPr>
            <w:tcW w:w="50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Adam T. Feinstein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Adam T. Feinstein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Vesey Street Capital Partners,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Adam T. Feinstein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 Joint Filing Agreement (incorporated herein by reference to Exhibit 99.1 to the Schedule 13G filed with the SEC by the Reporting Persons on February 11, 2022) Exhibit 99.2 - Additional Information</w:t>
            </w:r>
          </w:p>
        </w:tc>
      </w:tr>
    </w:tbl>
    <w:p>
      <w:pPr>
        <w:pStyle w:val="TextBody"/>
        <w:bidi w:val="0"/>
        <w:jc w:val="left"/>
        <w:rPr>
          <w:caps w:val="false"/>
          <w:smallCaps w:val="false"/>
        </w:rPr>
      </w:pPr>
      <w:bookmarkStart w:id="32" w:name="tm2622982d1_ex99-2.htm"/>
      <w:bookmarkStart w:id="33" w:name="kstm2622982d1_ex992"/>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Item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Items 4(a)-(c) is set forth in Rows 5-11 of the cover page hereto for each Reporting Person and is incorporated herein by reference for each such Reporting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letter agreement dated October 27, 2021, as amended (“Investor 1’s Letter Agreement”), among EBS Aggregator Blocker Holdings, LLC (“EBS Aggregator Blocker”), Vesey Street Capital Partners, L.L.C. (“Vesey”), affiliated entities, and SC Contour Limited (“Investor 1”), Investor 1 has the right to request that up to 2,438,005 shares of Common Stock held directly by EBS Aggregator Blocker be released to Investor 1 within one (1) business day of such request. Investor 1’s Letter Agreement contains a blocker provision under which Investor 1 does not have the right to request the release of any shares of Common Stock to the extent that, after giving effect to such release, Investor 1 would beneficially own more than 4.99% of the Common Stock. Investor 1, upon not less than 61 days’ notice to EBS Aggregator Blocker, may increase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letter agreement dated October 27, 2021, as amended (“Investor 2’s Letter Agreement”), among EBS Aggregator Blocker, Vesey, affiliated entities, and Thrivent White Rose Fund XI Equity Direct, L.P. (“Investor 2”), Investor 2 has the right to request 5,169,820 shares of Common Stock (the “Distributed Shares”) currently held by EBS Aggregator Blocker be released directly to Investor 2 within one (1) business day of such request. In May 2026, Investor 2 exercised its right pursuant to Investor 2’s Letter Agreement and received the Distributed Shares from EBS Aggregator Blocker (the “Distribution”). Substantially concurrently with the Distribution, Investor 2 executed a proxy and voting agreement dated May 20, 2026 (the “Proxy and Voting Agreement”) with Vesey whereby Investor 2 appointed Vesey to be Investor 2’s proxy agent and to vote all of the Distributed Shares with respect to all matters submitted to Investor 2 at all meetings of AirSculpt Technologies, Inc.’s stockholders, or any adjournments thereof, and in all consents to any actions taken without a meeting (the “Proxy”). The Proxy commenced as of the date of the Proxy and Voting Agreement and shall terminate automatically and without further action on the earlier of (a) the date that is twelve (12) months following the date of the Proxy and Voting Agreement or (b) the date on which Investor 2 ceases to beneficially own or hold of record any of the Distributed Shares. Vesey and EBS Aggregator Blocker may be deemed to share voting power over the Distributed Shares pursuant to the Proxy and Voting Agreement. Vesey and EBS Aggregator Blocker do not have dispositive power over the Distributed Shares. The Reporting Persons have not been furnished information regarding any disposition of the Distributed Share by Investor 2 and, for purposes of this Schedule 13G, have assumed that Investor 2 continued to hold all such shares as of the date of this Schedule 13G.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letter agreement dated October 27, 2021, as amended (“Investor 3’s Letter Agreement”), among EBS Aggregator Blocker, Vesey, affiliated entities, and an investor (“Investor 3”), Investor 3 has the right to request 779,601 shares of Common Stock currently held by EBS Aggregator Blocker be released directly to Investor 3 within one (1) business day of such request. Investor 3’s Letter Agreement contains a blocker provision under which Investor 3 does not have the right to request the release of any shares of Common Stock to the extent that, after giving effect to such release, Investor 3 would beneficially own more than 4.99% of the Common Stock. Investor 3, upon not less than 61 days’ notice to EBS Aggregator Blocker, may increase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letter agreement dated October 27, 2021, as amended (“Investor 4’s Letter Agreement”), among EBS Aggregator Blocker, Vesey, affiliated entities, and an investor (“Investor 4”), Investor 4 has the right to request 1,977,637 shares of Common Stock currently held by EBS Aggregator Blocker be released directly to Investor 4 within one (1) business day of such request. Investor 4’s Letter Agreement contains a blocker provision under which Investor 4 does not have the right to request the release of any shares of Common Stock to the extent that, after giving effect to such release, Investor 4 would beneficially own more than 4.99% of the Common Stock. Investor 4, upon not less than 61 days’ notice to EBS Aggregator Blocker, may increase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3311</Words>
  <Characters>17605</Characters>
  <CharactersWithSpaces>20829</CharactersWithSpaces>
  <Paragraphs>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